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DDFE" w14:textId="38FA359B" w:rsidR="00A805DD" w:rsidRPr="009272FF" w:rsidRDefault="008569E8" w:rsidP="00EA0716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MDCA Officers and Executive Committee members</w:t>
      </w:r>
      <w:r w:rsidR="00635996" w:rsidRPr="009272FF">
        <w:rPr>
          <w:rFonts w:ascii="Arial" w:hAnsi="Arial" w:cs="Arial"/>
          <w:lang w:val="en-US"/>
        </w:rPr>
        <w:t xml:space="preserve"> </w:t>
      </w:r>
    </w:p>
    <w:p w14:paraId="6D895EF1" w14:textId="77777777" w:rsidR="00635996" w:rsidRPr="009272FF" w:rsidRDefault="00635996" w:rsidP="00EA0716">
      <w:pPr>
        <w:pStyle w:val="Heading1"/>
        <w:rPr>
          <w:rFonts w:ascii="Arial" w:hAnsi="Arial" w:cs="Arial"/>
          <w:lang w:val="en-US"/>
        </w:rPr>
      </w:pPr>
      <w:r w:rsidRPr="009272FF">
        <w:rPr>
          <w:rFonts w:ascii="Arial" w:hAnsi="Arial" w:cs="Arial"/>
          <w:lang w:val="en-US"/>
        </w:rPr>
        <w:t>Record of conflict of interest</w:t>
      </w:r>
      <w:r w:rsidR="00EA0716" w:rsidRPr="009272FF">
        <w:rPr>
          <w:rFonts w:ascii="Arial" w:hAnsi="Arial" w:cs="Arial"/>
          <w:lang w:val="en-US"/>
        </w:rPr>
        <w:t>s</w:t>
      </w:r>
      <w:r w:rsidRPr="009272FF">
        <w:rPr>
          <w:rFonts w:ascii="Arial" w:hAnsi="Arial" w:cs="Arial"/>
          <w:lang w:val="en-US"/>
        </w:rPr>
        <w:t xml:space="preserve"> </w:t>
      </w:r>
    </w:p>
    <w:p w14:paraId="4A0C458D" w14:textId="77777777" w:rsidR="00635996" w:rsidRDefault="00EA0716" w:rsidP="00635996">
      <w:pPr>
        <w:rPr>
          <w:rFonts w:ascii="Arial" w:hAnsi="Arial" w:cs="Arial"/>
          <w:i/>
          <w:lang w:val="en-US"/>
        </w:rPr>
      </w:pPr>
      <w:r w:rsidRPr="009272FF">
        <w:rPr>
          <w:rFonts w:ascii="Arial" w:hAnsi="Arial" w:cs="Arial"/>
          <w:i/>
          <w:lang w:val="en-US"/>
        </w:rPr>
        <w:t>Use for every declared conflict of interests – actual or perceived</w:t>
      </w:r>
    </w:p>
    <w:p w14:paraId="52CE8392" w14:textId="77777777" w:rsidR="008569E8" w:rsidRPr="009272FF" w:rsidRDefault="008569E8" w:rsidP="00635996">
      <w:pPr>
        <w:rPr>
          <w:rFonts w:ascii="Arial" w:hAnsi="Arial" w:cs="Arial"/>
          <w:i/>
          <w:lang w:val="en-US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045"/>
        <w:gridCol w:w="11259"/>
      </w:tblGrid>
      <w:tr w:rsidR="00D82C6E" w:rsidRPr="00D82C6E" w14:paraId="7EDA4520" w14:textId="77777777" w:rsidTr="008569E8">
        <w:trPr>
          <w:trHeight w:val="680"/>
        </w:trPr>
        <w:tc>
          <w:tcPr>
            <w:tcW w:w="4045" w:type="dxa"/>
          </w:tcPr>
          <w:p w14:paraId="53D511C1" w14:textId="77777777" w:rsidR="00EA0716" w:rsidRPr="008569E8" w:rsidRDefault="00EA0716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Date of Disclosure: </w:t>
            </w:r>
          </w:p>
        </w:tc>
        <w:tc>
          <w:tcPr>
            <w:tcW w:w="11259" w:type="dxa"/>
          </w:tcPr>
          <w:p w14:paraId="301709A8" w14:textId="55A93AB8" w:rsidR="00EA0716" w:rsidRPr="00D82C6E" w:rsidRDefault="00EA0716" w:rsidP="00635996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D82C6E" w:rsidRPr="00D82C6E" w14:paraId="2FAFBCB5" w14:textId="77777777" w:rsidTr="008569E8">
        <w:trPr>
          <w:trHeight w:val="680"/>
        </w:trPr>
        <w:tc>
          <w:tcPr>
            <w:tcW w:w="4045" w:type="dxa"/>
          </w:tcPr>
          <w:p w14:paraId="169AC753" w14:textId="13E585F8" w:rsidR="00EA0716" w:rsidRPr="008569E8" w:rsidRDefault="00EA0716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Name of </w:t>
            </w:r>
            <w:proofErr w:type="spellStart"/>
            <w:r w:rsid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Cmte</w:t>
            </w:r>
            <w:proofErr w:type="spellEnd"/>
            <w:r w:rsid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 Member</w:t>
            </w: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: </w:t>
            </w:r>
          </w:p>
        </w:tc>
        <w:tc>
          <w:tcPr>
            <w:tcW w:w="11259" w:type="dxa"/>
          </w:tcPr>
          <w:p w14:paraId="4ADD87CE" w14:textId="583E995B" w:rsidR="00EA0716" w:rsidRPr="00D82C6E" w:rsidRDefault="00EA0716" w:rsidP="00635996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D82C6E" w:rsidRPr="00D82C6E" w14:paraId="4659131F" w14:textId="77777777" w:rsidTr="008569E8">
        <w:trPr>
          <w:trHeight w:val="680"/>
        </w:trPr>
        <w:tc>
          <w:tcPr>
            <w:tcW w:w="4045" w:type="dxa"/>
          </w:tcPr>
          <w:p w14:paraId="7C9C0CE1" w14:textId="77777777" w:rsidR="00EA0716" w:rsidRDefault="00EA0716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Description of the nature of the conflict: </w:t>
            </w:r>
          </w:p>
          <w:p w14:paraId="69309C3F" w14:textId="77777777" w:rsidR="008569E8" w:rsidRDefault="008569E8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2037E7DF" w14:textId="77777777" w:rsidR="008569E8" w:rsidRDefault="008569E8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42BD38CA" w14:textId="77777777" w:rsidR="008569E8" w:rsidRDefault="008569E8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038BEFC5" w14:textId="77777777" w:rsidR="008569E8" w:rsidRDefault="008569E8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03E7418D" w14:textId="77777777" w:rsidR="008569E8" w:rsidRPr="008569E8" w:rsidRDefault="008569E8" w:rsidP="00EA071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11259" w:type="dxa"/>
          </w:tcPr>
          <w:p w14:paraId="59CA70DF" w14:textId="748E2334" w:rsidR="00EA0716" w:rsidRPr="00D82C6E" w:rsidRDefault="00EA0716" w:rsidP="00D24416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D82C6E" w:rsidRPr="00D82C6E" w14:paraId="4CCED81D" w14:textId="77777777" w:rsidTr="008569E8">
        <w:trPr>
          <w:trHeight w:val="680"/>
        </w:trPr>
        <w:tc>
          <w:tcPr>
            <w:tcW w:w="4045" w:type="dxa"/>
          </w:tcPr>
          <w:p w14:paraId="33E36538" w14:textId="6A277278" w:rsidR="00EA0716" w:rsidRDefault="00EA0716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Outline of discussion </w:t>
            </w:r>
            <w:r w:rsidR="008569E8"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with</w:t>
            </w: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 </w:t>
            </w:r>
            <w:proofErr w:type="spellStart"/>
            <w:r w:rsidR="008569E8"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Cmte</w:t>
            </w:r>
            <w:proofErr w:type="spellEnd"/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 about managing the conflict</w:t>
            </w:r>
            <w:r w:rsid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:</w:t>
            </w:r>
          </w:p>
          <w:p w14:paraId="10ADCBAF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1CCDF3B9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428DA86F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729F73B9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478BCBC0" w14:textId="735715E4" w:rsidR="008569E8" w:rsidRP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11259" w:type="dxa"/>
          </w:tcPr>
          <w:p w14:paraId="7B782FCD" w14:textId="2DBAB569" w:rsidR="00EA0716" w:rsidRPr="00D82C6E" w:rsidRDefault="00EA0716" w:rsidP="00635996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D82C6E" w:rsidRPr="00D82C6E" w14:paraId="2BE7CA28" w14:textId="77777777" w:rsidTr="008569E8">
        <w:trPr>
          <w:trHeight w:val="680"/>
        </w:trPr>
        <w:tc>
          <w:tcPr>
            <w:tcW w:w="4045" w:type="dxa"/>
          </w:tcPr>
          <w:p w14:paraId="410016E8" w14:textId="77777777" w:rsidR="00EA0716" w:rsidRDefault="00EA0716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Details of the actions </w:t>
            </w:r>
            <w:r w:rsid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 xml:space="preserve">(if any) </w:t>
            </w:r>
            <w:r w:rsidRP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agreed to manage the conflict in the best interests of the organisation</w:t>
            </w:r>
            <w:r w:rsidR="008569E8"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  <w:t>:</w:t>
            </w:r>
          </w:p>
          <w:p w14:paraId="0F57EBFD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1E327A56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4C3E9203" w14:textId="77777777" w:rsid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  <w:p w14:paraId="3645A821" w14:textId="20B1960A" w:rsidR="008569E8" w:rsidRPr="008569E8" w:rsidRDefault="008569E8" w:rsidP="00635996">
            <w:pPr>
              <w:rPr>
                <w:rStyle w:val="IntenseEmphasis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11259" w:type="dxa"/>
          </w:tcPr>
          <w:p w14:paraId="5CD32964" w14:textId="01FBA0FF" w:rsidR="00A805DD" w:rsidRPr="00D82C6E" w:rsidRDefault="00D24416" w:rsidP="00A805DD">
            <w:pPr>
              <w:rPr>
                <w:rFonts w:ascii="Arial" w:hAnsi="Arial" w:cs="Arial"/>
                <w:i/>
                <w:lang w:val="en-US"/>
              </w:rPr>
            </w:pPr>
            <w:r w:rsidRPr="00D82C6E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</w:tr>
    </w:tbl>
    <w:p w14:paraId="756E6366" w14:textId="77777777" w:rsidR="00635996" w:rsidRDefault="00635996" w:rsidP="00635996">
      <w:pPr>
        <w:rPr>
          <w:rFonts w:ascii="Arial" w:hAnsi="Arial" w:cs="Arial"/>
          <w:lang w:val="en-US"/>
        </w:rPr>
      </w:pPr>
    </w:p>
    <w:p w14:paraId="5124D2E9" w14:textId="721755B9" w:rsidR="00A84C76" w:rsidRPr="00D82C6E" w:rsidRDefault="00A84C76" w:rsidP="0063599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Signed by Committee Member: __________________________________</w:t>
      </w:r>
      <w:r w:rsidR="00163203">
        <w:rPr>
          <w:rFonts w:ascii="Arial" w:hAnsi="Arial" w:cs="Arial"/>
          <w:lang w:val="en-US"/>
        </w:rPr>
        <w:t>______</w:t>
      </w:r>
      <w:r>
        <w:rPr>
          <w:rFonts w:ascii="Arial" w:hAnsi="Arial" w:cs="Arial"/>
          <w:lang w:val="en-US"/>
        </w:rPr>
        <w:t>___</w:t>
      </w:r>
    </w:p>
    <w:p w14:paraId="26E824E9" w14:textId="77777777" w:rsidR="00EA0716" w:rsidRPr="008569E8" w:rsidRDefault="00EA0716" w:rsidP="00635996">
      <w:pPr>
        <w:rPr>
          <w:rFonts w:ascii="Arial" w:hAnsi="Arial" w:cs="Arial"/>
          <w:i/>
          <w:iCs/>
          <w:lang w:val="en-US"/>
        </w:rPr>
      </w:pPr>
      <w:r w:rsidRPr="008569E8">
        <w:rPr>
          <w:rFonts w:ascii="Arial" w:hAnsi="Arial" w:cs="Arial"/>
          <w:i/>
          <w:iCs/>
          <w:lang w:val="en-US"/>
        </w:rPr>
        <w:t xml:space="preserve">*Actions should be reviewed at least annually and updated as necessary to ensure they remain relevant and effective. </w:t>
      </w:r>
    </w:p>
    <w:sectPr w:rsidR="00EA0716" w:rsidRPr="008569E8" w:rsidSect="00A84C76">
      <w:pgSz w:w="16838" w:h="11906" w:orient="landscape"/>
      <w:pgMar w:top="1080" w:right="1440" w:bottom="26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74D6" w14:textId="77777777" w:rsidR="00856604" w:rsidRDefault="00856604" w:rsidP="009B5D0A">
      <w:pPr>
        <w:spacing w:after="0" w:line="240" w:lineRule="auto"/>
      </w:pPr>
      <w:r>
        <w:separator/>
      </w:r>
    </w:p>
  </w:endnote>
  <w:endnote w:type="continuationSeparator" w:id="0">
    <w:p w14:paraId="26EBB4A0" w14:textId="77777777" w:rsidR="00856604" w:rsidRDefault="00856604" w:rsidP="009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78F2" w14:textId="77777777" w:rsidR="00856604" w:rsidRDefault="00856604" w:rsidP="009B5D0A">
      <w:pPr>
        <w:spacing w:after="0" w:line="240" w:lineRule="auto"/>
      </w:pPr>
      <w:r>
        <w:separator/>
      </w:r>
    </w:p>
  </w:footnote>
  <w:footnote w:type="continuationSeparator" w:id="0">
    <w:p w14:paraId="231EBBF1" w14:textId="77777777" w:rsidR="00856604" w:rsidRDefault="00856604" w:rsidP="009B5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83"/>
    <w:rsid w:val="0003587C"/>
    <w:rsid w:val="000C6C0F"/>
    <w:rsid w:val="00163203"/>
    <w:rsid w:val="001A5007"/>
    <w:rsid w:val="00266AEC"/>
    <w:rsid w:val="00285506"/>
    <w:rsid w:val="002D56DB"/>
    <w:rsid w:val="00371A15"/>
    <w:rsid w:val="00571B83"/>
    <w:rsid w:val="005836D9"/>
    <w:rsid w:val="00635996"/>
    <w:rsid w:val="00720A49"/>
    <w:rsid w:val="007322FE"/>
    <w:rsid w:val="007361E9"/>
    <w:rsid w:val="007A3A1B"/>
    <w:rsid w:val="007F044B"/>
    <w:rsid w:val="00803162"/>
    <w:rsid w:val="00856604"/>
    <w:rsid w:val="008569E8"/>
    <w:rsid w:val="008E17D3"/>
    <w:rsid w:val="00915461"/>
    <w:rsid w:val="009272FF"/>
    <w:rsid w:val="009B5D0A"/>
    <w:rsid w:val="00A805DD"/>
    <w:rsid w:val="00A84C76"/>
    <w:rsid w:val="00AB5A31"/>
    <w:rsid w:val="00B472B4"/>
    <w:rsid w:val="00CA5609"/>
    <w:rsid w:val="00CC68BC"/>
    <w:rsid w:val="00D24416"/>
    <w:rsid w:val="00D65FEA"/>
    <w:rsid w:val="00D82C6E"/>
    <w:rsid w:val="00DC6A8A"/>
    <w:rsid w:val="00E10198"/>
    <w:rsid w:val="00E22A09"/>
    <w:rsid w:val="00E30DFC"/>
    <w:rsid w:val="00E71711"/>
    <w:rsid w:val="00E7570D"/>
    <w:rsid w:val="00EA0716"/>
    <w:rsid w:val="00EC2761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C3817"/>
  <w15:chartTrackingRefBased/>
  <w15:docId w15:val="{E338B4AE-0E68-4392-8CEA-7738A03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60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24416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B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0A"/>
  </w:style>
  <w:style w:type="paragraph" w:styleId="Footer">
    <w:name w:val="footer"/>
    <w:basedOn w:val="Normal"/>
    <w:link w:val="FooterChar"/>
    <w:uiPriority w:val="99"/>
    <w:unhideWhenUsed/>
    <w:rsid w:val="009B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0A"/>
  </w:style>
  <w:style w:type="character" w:styleId="Hyperlink">
    <w:name w:val="Hyperlink"/>
    <w:basedOn w:val="DefaultParagraphFont"/>
    <w:uiPriority w:val="99"/>
    <w:unhideWhenUsed/>
    <w:rsid w:val="00D82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Cuthbert</dc:creator>
  <cp:keywords/>
  <dc:description/>
  <cp:lastModifiedBy>Fiona BibbySmith</cp:lastModifiedBy>
  <cp:revision>2</cp:revision>
  <dcterms:created xsi:type="dcterms:W3CDTF">2024-12-05T08:21:00Z</dcterms:created>
  <dcterms:modified xsi:type="dcterms:W3CDTF">2024-12-05T08:21:00Z</dcterms:modified>
</cp:coreProperties>
</file>